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EB57A8">
        <w:t>1.2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EB57A8">
        <w:t>1.0</w:t>
      </w:r>
      <w:r w:rsidR="00FF769E">
        <w:br/>
        <w:t xml:space="preserve">Specification versions: </w:t>
      </w:r>
      <w:r w:rsidR="00EB57A8">
        <w:t>Post-16 Wales Oct 2017 Specification Version 0.2</w:t>
      </w:r>
      <w:r w:rsidR="00534A6F">
        <w:br/>
        <w:t xml:space="preserve">Release date: </w:t>
      </w:r>
      <w:r w:rsidR="00EB57A8">
        <w:t>17/11</w:t>
      </w:r>
      <w:r w:rsidR="00730FD7">
        <w:t>/16</w:t>
      </w:r>
      <w:r w:rsidR="00C66A51">
        <w:br/>
        <w:t xml:space="preserve">Reason for release: </w:t>
      </w:r>
      <w:r w:rsidR="00EB57A8" w:rsidRPr="00EB57A8">
        <w:t>Fix to P16Age19OrOverDOB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EB57A8" w:rsidP="009D5D9F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EB57A8" w:rsidP="00A4462A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EB57A8" w:rsidP="0037568C">
            <w:r>
              <w:rPr>
                <w:rFonts w:ascii="Consolas" w:hAnsi="Consolas" w:cs="Consolas"/>
                <w:color w:val="0000FF"/>
                <w:sz w:val="19"/>
                <w:szCs w:val="19"/>
                <w:highlight w:val="white"/>
                <w:lang w:val="en-US"/>
              </w:rPr>
              <w:t>Fix to P16Age19OrOverDOB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EB57A8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EF8B6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21</cp:revision>
  <dcterms:created xsi:type="dcterms:W3CDTF">2015-10-01T13:43:00Z</dcterms:created>
  <dcterms:modified xsi:type="dcterms:W3CDTF">2016-11-17T17:03:00Z</dcterms:modified>
</cp:coreProperties>
</file>